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ayout w:type="fixed"/>
        <w:tblLook w:val="0000"/>
      </w:tblPr>
      <w:tblGrid>
        <w:gridCol w:w="3420"/>
        <w:gridCol w:w="236"/>
        <w:gridCol w:w="6604"/>
      </w:tblGrid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86C20" w:rsidRPr="00412711" w:rsidRDefault="00A86C20" w:rsidP="008B528A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A86C20" w:rsidRPr="00412711" w:rsidRDefault="00A86C20" w:rsidP="008B528A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A86C20" w:rsidRPr="00412711" w:rsidRDefault="00A86C20" w:rsidP="008B528A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86C20" w:rsidRPr="00412711" w:rsidRDefault="00A86C20" w:rsidP="008B528A">
            <w:pPr>
              <w:spacing w:line="240" w:lineRule="atLeast"/>
              <w:rPr>
                <w:rFonts w:ascii=".VnTime" w:hAnsi=".VnTime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A86C20" w:rsidRPr="00412711" w:rsidRDefault="00A86C20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A86C20" w:rsidRPr="0021227D" w:rsidRDefault="00A86C20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A86C20" w:rsidRPr="00412711" w:rsidRDefault="00A86C20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A86C20" w:rsidRPr="00412711" w:rsidRDefault="00A86C20" w:rsidP="00A86C20">
      <w:pPr>
        <w:spacing w:line="240" w:lineRule="atLeast"/>
        <w:jc w:val="center"/>
        <w:rPr>
          <w:rFonts w:ascii=".VnTime" w:hAnsi=".VnTime" w:cs=".VnTimeH"/>
          <w:b/>
          <w:bCs/>
          <w:sz w:val="26"/>
          <w:szCs w:val="26"/>
          <w:lang w:val="nl-NL"/>
        </w:rPr>
      </w:pPr>
    </w:p>
    <w:p w:rsidR="00A86C20" w:rsidRPr="00412711" w:rsidRDefault="00A86C20" w:rsidP="00A86C20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A86C20" w:rsidRPr="00412711" w:rsidRDefault="00A86C20" w:rsidP="00A86C20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gián tiếp) (*)</w:t>
      </w:r>
    </w:p>
    <w:p w:rsidR="00A86C20" w:rsidRDefault="00A86C20" w:rsidP="00A86C20">
      <w:pPr>
        <w:spacing w:line="240" w:lineRule="atLeast"/>
        <w:jc w:val="center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</w:p>
    <w:p w:rsidR="00A86C20" w:rsidRPr="00412711" w:rsidRDefault="00A86C20" w:rsidP="00A86C20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ab/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6660"/>
        <w:gridCol w:w="720"/>
        <w:gridCol w:w="1080"/>
        <w:gridCol w:w="900"/>
        <w:gridCol w:w="900"/>
      </w:tblGrid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C20" w:rsidRPr="002176CA" w:rsidRDefault="00A86C20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left w:val="nil"/>
            </w:tcBorders>
          </w:tcPr>
          <w:p w:rsidR="00A86C20" w:rsidRPr="002176CA" w:rsidRDefault="00A86C20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N</w:t>
            </w:r>
            <w:r w:rsidRPr="002176CA">
              <w:rPr>
                <w:rFonts w:hint="eastAsia"/>
                <w:b/>
                <w:sz w:val="24"/>
                <w:lang w:val="nl-NL"/>
              </w:rPr>
              <w:t>ă</w:t>
            </w:r>
            <w:r w:rsidRPr="002176CA">
              <w:rPr>
                <w:b/>
                <w:sz w:val="24"/>
                <w:lang w:val="nl-NL"/>
              </w:rPr>
              <w:t>m nay</w:t>
            </w:r>
          </w:p>
        </w:tc>
        <w:tc>
          <w:tcPr>
            <w:tcW w:w="900" w:type="dxa"/>
            <w:tcBorders>
              <w:left w:val="nil"/>
            </w:tcBorders>
          </w:tcPr>
          <w:p w:rsidR="00A86C20" w:rsidRPr="002176CA" w:rsidRDefault="00A86C20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N</w:t>
            </w:r>
            <w:r w:rsidRPr="002176CA">
              <w:rPr>
                <w:rFonts w:hint="eastAsia"/>
                <w:b/>
                <w:sz w:val="24"/>
                <w:lang w:val="nl-NL"/>
              </w:rPr>
              <w:t>ă</w:t>
            </w:r>
            <w:r w:rsidRPr="002176CA">
              <w:rPr>
                <w:b/>
                <w:sz w:val="24"/>
                <w:lang w:val="nl-NL"/>
              </w:rPr>
              <w:t>m tr</w:t>
            </w:r>
            <w:r w:rsidRPr="002176CA">
              <w:rPr>
                <w:rFonts w:hint="eastAsia"/>
                <w:b/>
                <w:sz w:val="24"/>
                <w:lang w:val="nl-NL"/>
              </w:rPr>
              <w:t>ư</w:t>
            </w:r>
            <w:r w:rsidRPr="002176CA">
              <w:rPr>
                <w:b/>
                <w:sz w:val="24"/>
                <w:lang w:val="nl-NL"/>
              </w:rPr>
              <w:t>ớc</w:t>
            </w: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1. Lợi nhuận trước thuế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2. Điều chỉnh cho các khoản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Khấu hao TSCĐ</w:t>
            </w:r>
            <w:r>
              <w:rPr>
                <w:sz w:val="26"/>
                <w:szCs w:val="26"/>
                <w:lang w:val="nl-NL"/>
              </w:rPr>
              <w:t xml:space="preserve"> và BĐSĐT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E10F6E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Các khoản dự phòng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B951D6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Lãi, lỗ chênh lệch tỷ giá hối đoái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B951D6">
              <w:rPr>
                <w:bCs/>
                <w:iCs/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Lãi, lỗ từ hoạt động đầu tư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Chi phí lãi vay</w:t>
            </w:r>
          </w:p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Các khoản điều chỉnh khác </w:t>
            </w:r>
          </w:p>
        </w:tc>
        <w:tc>
          <w:tcPr>
            <w:tcW w:w="720" w:type="dxa"/>
          </w:tcPr>
          <w:p w:rsidR="00A86C20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06</w:t>
            </w:r>
          </w:p>
          <w:p w:rsidR="00A86C20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07</w:t>
            </w:r>
          </w:p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3. Lợi nhuận từ hoạt động kinh doanh trước thay đổi vốn lưu động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08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các khoản phải thu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09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hàng tồn kho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các khoản phải trả (Không kể lãi vay phải trả, thuế thu nhập doanh nghiệp phải nộp)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chi phí trả trước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Tăng, giảm chứng khoán kinh doanh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lãi vay đã trả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Thuế thu nhập doanh nghiệp đã nộp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thu khác từ hoạt động kinh doanh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chi khác cho hoạt động kinh doanh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A86C20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A86C20" w:rsidRPr="00412711" w:rsidRDefault="00A86C20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A86C20" w:rsidRPr="00D0001B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A86C20" w:rsidRPr="00D0001B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tài chính</w:t>
            </w:r>
          </w:p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đầu kỳ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86C20" w:rsidRPr="00412711" w:rsidRDefault="00A86C20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86C20" w:rsidRPr="00412711" w:rsidRDefault="00A86C20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A86C20" w:rsidRDefault="00A86C20" w:rsidP="00A86C20">
      <w:pPr>
        <w:spacing w:line="0" w:lineRule="atLeast"/>
        <w:rPr>
          <w:sz w:val="26"/>
          <w:szCs w:val="26"/>
          <w:lang w:val="nl-NL"/>
        </w:rPr>
      </w:pPr>
    </w:p>
    <w:p w:rsidR="00A86C20" w:rsidRDefault="00A86C20" w:rsidP="00A86C20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 chỉ tiêu”.</w:t>
      </w:r>
    </w:p>
    <w:p w:rsidR="00A86C20" w:rsidRDefault="00A86C20" w:rsidP="00A86C20">
      <w:pPr>
        <w:spacing w:line="0" w:lineRule="atLeast"/>
        <w:rPr>
          <w:sz w:val="26"/>
          <w:szCs w:val="26"/>
          <w:lang w:val="nl-NL"/>
        </w:rPr>
      </w:pPr>
    </w:p>
    <w:p w:rsidR="00A86C20" w:rsidRPr="00412711" w:rsidRDefault="00A86C20" w:rsidP="00A86C20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A86C20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A86C20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A86C20" w:rsidRPr="00412711" w:rsidRDefault="00A86C20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A86C20" w:rsidRPr="00412711" w:rsidRDefault="00A86C2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A86C20" w:rsidRPr="00412711" w:rsidRDefault="00A86C20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A86C20" w:rsidRPr="00412711" w:rsidRDefault="00A86C20" w:rsidP="00A86C20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A86C20" w:rsidRDefault="00A86C20" w:rsidP="00A86C20">
      <w:pPr>
        <w:jc w:val="both"/>
        <w:rPr>
          <w:b/>
          <w:sz w:val="26"/>
          <w:szCs w:val="26"/>
          <w:lang w:val="nl-NL"/>
        </w:rPr>
      </w:pPr>
    </w:p>
    <w:p w:rsidR="00A86C20" w:rsidRDefault="00A86C20" w:rsidP="00A86C20">
      <w:pPr>
        <w:jc w:val="both"/>
        <w:rPr>
          <w:b/>
          <w:sz w:val="26"/>
          <w:szCs w:val="26"/>
          <w:lang w:val="nl-NL"/>
        </w:rPr>
      </w:pPr>
    </w:p>
    <w:p w:rsidR="00A86C20" w:rsidRDefault="00A86C20" w:rsidP="00A86C20">
      <w:pPr>
        <w:jc w:val="both"/>
        <w:rPr>
          <w:b/>
          <w:sz w:val="26"/>
          <w:szCs w:val="26"/>
          <w:lang w:val="nl-NL"/>
        </w:rPr>
      </w:pPr>
    </w:p>
    <w:p w:rsidR="00A86C20" w:rsidRDefault="00A86C20" w:rsidP="00A86C20">
      <w:pPr>
        <w:jc w:val="both"/>
        <w:rPr>
          <w:b/>
          <w:sz w:val="26"/>
          <w:szCs w:val="26"/>
          <w:lang w:val="nl-NL"/>
        </w:rPr>
      </w:pPr>
    </w:p>
    <w:p w:rsidR="00A86C20" w:rsidRDefault="00A86C20" w:rsidP="00A86C20">
      <w:pPr>
        <w:jc w:val="both"/>
        <w:rPr>
          <w:b/>
          <w:sz w:val="26"/>
          <w:szCs w:val="26"/>
          <w:lang w:val="nl-NL"/>
        </w:rPr>
      </w:pPr>
    </w:p>
    <w:p w:rsidR="00A86C20" w:rsidRDefault="00A86C20" w:rsidP="00A86C20">
      <w:pPr>
        <w:jc w:val="both"/>
        <w:rPr>
          <w:b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6C20"/>
    <w:rsid w:val="00125879"/>
    <w:rsid w:val="00252BC1"/>
    <w:rsid w:val="00692662"/>
    <w:rsid w:val="007B3BF3"/>
    <w:rsid w:val="00A8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2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2020-11-09T06:50:00Z</dcterms:created>
  <dcterms:modified xsi:type="dcterms:W3CDTF">2020-11-09T06:51:00Z</dcterms:modified>
</cp:coreProperties>
</file>